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FD53E" w14:textId="5C3EC02D" w:rsidR="00AD6F25" w:rsidRPr="003D170F" w:rsidRDefault="003D170F">
      <w:pPr>
        <w:pStyle w:val="DocHead"/>
        <w:spacing w:before="0" w:line="240" w:lineRule="exact"/>
        <w:ind w:left="-119" w:right="-136" w:firstLine="119"/>
        <w:rPr>
          <w:szCs w:val="24"/>
        </w:rPr>
      </w:pPr>
      <w:r w:rsidRPr="003D170F">
        <w:rPr>
          <w:rFonts w:ascii="Tahoma" w:eastAsia="Times New Roman" w:hAnsi="Tahoma" w:cs="Tahoma"/>
          <w:color w:val="000000"/>
          <w:szCs w:val="24"/>
        </w:rPr>
        <w:t>1</w:t>
      </w:r>
      <w:r w:rsidR="00EB704F">
        <w:rPr>
          <w:rFonts w:ascii="Tahoma" w:eastAsia="Times New Roman" w:hAnsi="Tahoma" w:cs="Tahoma"/>
          <w:color w:val="000000"/>
          <w:szCs w:val="24"/>
        </w:rPr>
        <w:t>2</w:t>
      </w:r>
      <w:r w:rsidRPr="003D170F">
        <w:rPr>
          <w:rFonts w:ascii="Tahoma" w:eastAsia="Times New Roman" w:hAnsi="Tahoma" w:cs="Tahoma"/>
          <w:color w:val="000000"/>
          <w:szCs w:val="24"/>
        </w:rPr>
        <w:t>th CIRP Global Web Conference (</w:t>
      </w:r>
      <w:proofErr w:type="spellStart"/>
      <w:r w:rsidRPr="003D170F">
        <w:rPr>
          <w:rFonts w:ascii="Tahoma" w:eastAsia="Times New Roman" w:hAnsi="Tahoma" w:cs="Tahoma"/>
          <w:color w:val="000000"/>
          <w:szCs w:val="24"/>
        </w:rPr>
        <w:t>CIRPe</w:t>
      </w:r>
      <w:proofErr w:type="spellEnd"/>
      <w:r w:rsidRPr="003D170F">
        <w:rPr>
          <w:rFonts w:ascii="Tahoma" w:eastAsia="Times New Roman" w:hAnsi="Tahoma" w:cs="Tahoma"/>
          <w:color w:val="000000"/>
          <w:szCs w:val="24"/>
        </w:rPr>
        <w:t xml:space="preserve"> 202</w:t>
      </w:r>
      <w:r w:rsidR="00EB704F">
        <w:rPr>
          <w:rFonts w:ascii="Tahoma" w:eastAsia="Times New Roman" w:hAnsi="Tahoma" w:cs="Tahoma"/>
          <w:color w:val="000000"/>
          <w:szCs w:val="24"/>
        </w:rPr>
        <w:t>4</w:t>
      </w:r>
      <w:r w:rsidRPr="003D170F">
        <w:rPr>
          <w:rFonts w:ascii="Tahoma" w:eastAsia="Times New Roman" w:hAnsi="Tahoma" w:cs="Tahoma"/>
          <w:color w:val="000000"/>
          <w:szCs w:val="24"/>
        </w:rPr>
        <w:t>)</w:t>
      </w:r>
    </w:p>
    <w:p w14:paraId="2D446D50" w14:textId="5CA326A3" w:rsidR="00AD6F25" w:rsidRPr="00BD008C" w:rsidRDefault="00EB704F">
      <w:pPr>
        <w:pStyle w:val="Els-Title"/>
      </w:pPr>
      <w:r>
        <w:rPr>
          <w:lang w:eastAsia="zh-CN"/>
        </w:rPr>
        <w:t>T</w:t>
      </w:r>
      <w:r>
        <w:rPr>
          <w:rFonts w:hint="eastAsia"/>
          <w:lang w:eastAsia="zh-CN"/>
        </w:rPr>
        <w:t>itle</w:t>
      </w:r>
    </w:p>
    <w:p w14:paraId="35225BF9" w14:textId="0EE0F6F9" w:rsidR="00AD6F25" w:rsidRPr="00BD008C" w:rsidRDefault="00017B85" w:rsidP="00017B85">
      <w:pPr>
        <w:pStyle w:val="Els-Author"/>
        <w:tabs>
          <w:tab w:val="center" w:pos="5189"/>
          <w:tab w:val="left" w:pos="9525"/>
        </w:tabs>
        <w:ind w:right="2"/>
        <w:jc w:val="left"/>
        <w:rPr>
          <w:lang w:eastAsia="zh-CN"/>
        </w:rPr>
      </w:pPr>
      <w:r w:rsidRPr="00BD008C">
        <w:tab/>
      </w:r>
      <w:r w:rsidR="00EB704F">
        <w:t>A</w:t>
      </w:r>
      <w:r w:rsidR="00EB704F">
        <w:rPr>
          <w:rFonts w:hint="eastAsia"/>
          <w:lang w:eastAsia="zh-CN"/>
        </w:rPr>
        <w:t>uthor</w:t>
      </w:r>
      <w:r w:rsidR="00D84DD4" w:rsidRPr="00D84DD4">
        <w:rPr>
          <w:vertAlign w:val="superscript"/>
        </w:rPr>
        <w:t>a</w:t>
      </w:r>
      <w:r w:rsidR="00D84DD4">
        <w:t xml:space="preserve">, </w:t>
      </w:r>
      <w:r w:rsidR="00EB704F">
        <w:t>A</w:t>
      </w:r>
      <w:r w:rsidR="00EB704F">
        <w:rPr>
          <w:rFonts w:hint="eastAsia"/>
          <w:lang w:eastAsia="zh-CN"/>
        </w:rPr>
        <w:t>uthor</w:t>
      </w:r>
      <w:r w:rsidR="00D84DD4" w:rsidRPr="00D84DD4">
        <w:rPr>
          <w:vertAlign w:val="superscript"/>
        </w:rPr>
        <w:t>b</w:t>
      </w:r>
      <w:r w:rsidR="000C1409" w:rsidRPr="00BD008C">
        <w:t>*</w:t>
      </w:r>
      <w:r w:rsidRPr="00BD008C">
        <w:tab/>
      </w:r>
    </w:p>
    <w:p w14:paraId="022F24FF" w14:textId="2CDFA363" w:rsidR="00AD6F25" w:rsidRPr="00BD008C" w:rsidRDefault="00D84DD4" w:rsidP="00EB704F">
      <w:pPr>
        <w:pStyle w:val="Els-Affiliation"/>
      </w:pPr>
      <w:r w:rsidRPr="00D84DD4">
        <w:rPr>
          <w:vertAlign w:val="superscript"/>
        </w:rPr>
        <w:t>a</w:t>
      </w:r>
      <w:r w:rsidR="00EB704F">
        <w:t>A</w:t>
      </w:r>
      <w:r w:rsidR="00EB704F">
        <w:rPr>
          <w:rFonts w:hint="eastAsia"/>
          <w:lang w:eastAsia="zh-CN"/>
        </w:rPr>
        <w:t>ddress</w:t>
      </w:r>
      <w:r w:rsidR="00EB704F">
        <w:t xml:space="preserve"> </w:t>
      </w:r>
      <w:r w:rsidR="00EB704F">
        <w:rPr>
          <w:rFonts w:hint="eastAsia"/>
          <w:lang w:eastAsia="zh-CN"/>
        </w:rPr>
        <w:t>a</w:t>
      </w:r>
    </w:p>
    <w:p w14:paraId="6E74FB96" w14:textId="73938039" w:rsidR="00EB704F" w:rsidRPr="00BD008C" w:rsidRDefault="00EB704F" w:rsidP="00EB704F">
      <w:pPr>
        <w:pStyle w:val="Els-Affiliation"/>
      </w:pPr>
      <w:r>
        <w:rPr>
          <w:rFonts w:hint="eastAsia"/>
          <w:vertAlign w:val="superscript"/>
          <w:lang w:eastAsia="zh-CN"/>
        </w:rPr>
        <w:t>b</w:t>
      </w:r>
      <w:r>
        <w:t>A</w:t>
      </w:r>
      <w:r>
        <w:rPr>
          <w:rFonts w:hint="eastAsia"/>
          <w:lang w:eastAsia="zh-CN"/>
        </w:rPr>
        <w:t>ddress</w:t>
      </w:r>
      <w:r>
        <w:t xml:space="preserve"> </w:t>
      </w:r>
      <w:r>
        <w:rPr>
          <w:rFonts w:hint="eastAsia"/>
          <w:lang w:eastAsia="zh-CN"/>
        </w:rPr>
        <w:t>b</w:t>
      </w:r>
    </w:p>
    <w:p w14:paraId="65AAED54" w14:textId="33FC3B20" w:rsidR="00AD6F25" w:rsidRPr="00BD008C" w:rsidRDefault="000C1409" w:rsidP="00B24218">
      <w:pPr>
        <w:pStyle w:val="Els-Affiliation"/>
        <w:spacing w:after="120"/>
        <w:rPr>
          <w:lang w:eastAsia="zh-CN"/>
        </w:rPr>
      </w:pPr>
      <w:r w:rsidRPr="00BD008C">
        <w:rPr>
          <w:rFonts w:hint="eastAsia"/>
          <w:lang w:eastAsia="zh-CN"/>
        </w:rPr>
        <w:t xml:space="preserve"> </w:t>
      </w:r>
    </w:p>
    <w:p w14:paraId="695F8D2D" w14:textId="4595636F" w:rsidR="0072368E" w:rsidRPr="00BD008C" w:rsidRDefault="0072368E" w:rsidP="00B24218">
      <w:pPr>
        <w:pStyle w:val="Els-footnote"/>
        <w:spacing w:after="400"/>
        <w:ind w:firstLine="0"/>
        <w:rPr>
          <w:szCs w:val="16"/>
        </w:rPr>
      </w:pPr>
      <w:r w:rsidRPr="00BD008C">
        <w:rPr>
          <w:szCs w:val="16"/>
        </w:rPr>
        <w:t xml:space="preserve">* Corresponding author. </w:t>
      </w:r>
      <w:r w:rsidRPr="00BD008C">
        <w:rPr>
          <w:i/>
          <w:iCs/>
          <w:szCs w:val="16"/>
        </w:rPr>
        <w:t>E-mail address</w:t>
      </w:r>
      <w:r w:rsidRPr="00BD008C">
        <w:rPr>
          <w:i/>
          <w:szCs w:val="16"/>
        </w:rPr>
        <w:t>:</w:t>
      </w:r>
      <w:r w:rsidRPr="00BD008C">
        <w:rPr>
          <w:szCs w:val="16"/>
        </w:rPr>
        <w:t xml:space="preserve"> </w:t>
      </w:r>
      <w:r w:rsidR="00EB704F">
        <w:rPr>
          <w:rFonts w:hint="eastAsia"/>
          <w:szCs w:val="16"/>
          <w:lang w:eastAsia="zh-CN"/>
        </w:rPr>
        <w:t>xxx</w:t>
      </w:r>
    </w:p>
    <w:p w14:paraId="11B7EA24" w14:textId="77777777" w:rsidR="00AD6F25" w:rsidRPr="00BD008C" w:rsidRDefault="000C1409">
      <w:pPr>
        <w:pStyle w:val="Els-Abstract-head"/>
        <w:spacing w:before="200"/>
      </w:pPr>
      <w:r w:rsidRPr="00BD008C">
        <w:t>Abstract</w:t>
      </w:r>
    </w:p>
    <w:p w14:paraId="579E250B" w14:textId="540471C5" w:rsidR="00AD6F25" w:rsidRPr="00BD008C" w:rsidRDefault="00EB704F" w:rsidP="00D84DD4">
      <w:pPr>
        <w:pStyle w:val="Els-Abstract-text"/>
      </w:pPr>
      <w:r>
        <w:t>L</w:t>
      </w:r>
      <w:r>
        <w:rPr>
          <w:rFonts w:hint="eastAsia"/>
          <w:lang w:eastAsia="zh-CN"/>
        </w:rPr>
        <w:t>ess</w:t>
      </w:r>
      <w:r>
        <w:t xml:space="preserve"> </w:t>
      </w:r>
      <w:r>
        <w:rPr>
          <w:rFonts w:hint="eastAsia"/>
          <w:lang w:eastAsia="zh-CN"/>
        </w:rPr>
        <w:t>than</w:t>
      </w:r>
      <w:r>
        <w:rPr>
          <w:lang w:eastAsia="zh-CN"/>
        </w:rPr>
        <w:t xml:space="preserve"> 150 </w:t>
      </w:r>
      <w:r>
        <w:rPr>
          <w:rFonts w:hint="eastAsia"/>
          <w:lang w:eastAsia="zh-CN"/>
        </w:rPr>
        <w:t>words</w:t>
      </w:r>
      <w:r w:rsidR="00D84DD4">
        <w:t>.</w:t>
      </w:r>
    </w:p>
    <w:p w14:paraId="68FFF926" w14:textId="77777777" w:rsidR="00EB51C8" w:rsidRPr="00BD008C" w:rsidRDefault="00EB51C8" w:rsidP="00EB51C8">
      <w:pPr>
        <w:rPr>
          <w:lang w:val="en-US"/>
        </w:rPr>
      </w:pPr>
    </w:p>
    <w:sdt>
      <w:sdtPr>
        <w:rPr>
          <w:rFonts w:hint="eastAsia"/>
          <w:sz w:val="18"/>
          <w:szCs w:val="18"/>
          <w:lang w:val="en-US"/>
        </w:rPr>
        <w:id w:val="-1915533478"/>
        <w:lock w:val="contentLocked"/>
        <w:placeholder>
          <w:docPart w:val="DefaultPlaceholder_1082065158"/>
        </w:placeholder>
        <w:group/>
      </w:sdtPr>
      <w:sdtEndPr/>
      <w:sdtContent>
        <w:sdt>
          <w:sdtPr>
            <w:rPr>
              <w:rFonts w:hint="eastAsia"/>
              <w:sz w:val="18"/>
              <w:szCs w:val="18"/>
              <w:lang w:val="en-US"/>
            </w:rPr>
            <w:id w:val="-703245115"/>
            <w:placeholder>
              <w:docPart w:val="F75DF59D736A48978BCEF4FA7B98CBE5"/>
            </w:placeholder>
          </w:sdtPr>
          <w:sdtEndPr/>
          <w:sdtContent>
            <w:p w14:paraId="3F06250F" w14:textId="1D8A6FD4" w:rsidR="0017435C" w:rsidRPr="003D170F" w:rsidRDefault="003D170F" w:rsidP="00C64528">
              <w:pPr>
                <w:widowControl/>
                <w:autoSpaceDE w:val="0"/>
                <w:autoSpaceDN w:val="0"/>
                <w:adjustRightInd w:val="0"/>
                <w:spacing w:line="220" w:lineRule="exact"/>
                <w:rPr>
                  <w:sz w:val="18"/>
                  <w:szCs w:val="18"/>
                  <w:lang w:val="en-US"/>
                </w:rPr>
              </w:pPr>
              <w:r w:rsidRPr="003D170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© 202</w:t>
              </w:r>
              <w:r w:rsidR="00EB704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4</w:t>
              </w:r>
              <w:r w:rsidRPr="003D170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 xml:space="preserve"> The Authors. Published by ELSEVIER B.V.</w:t>
              </w:r>
              <w:r w:rsidR="00C64528" w:rsidRPr="003D170F">
                <w:rPr>
                  <w:sz w:val="18"/>
                  <w:szCs w:val="18"/>
                </w:rPr>
                <w:br/>
              </w:r>
              <w:r w:rsidRPr="003D170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This is an open access article under the CC BY-NC-ND license (</w:t>
              </w:r>
              <w:hyperlink r:id="rId12" w:tgtFrame="_blank" w:tooltip="Original URL: https://creativecommons.org/licenses/by-nc-nd/4.0. Click or tap if you trust this link." w:history="1">
                <w:r w:rsidRPr="003D170F">
                  <w:rPr>
                    <w:rStyle w:val="Hyperlink"/>
                    <w:rFonts w:ascii="Tahoma" w:eastAsia="Times New Roman" w:hAnsi="Tahoma" w:cs="Tahoma"/>
                    <w:sz w:val="18"/>
                    <w:szCs w:val="18"/>
                  </w:rPr>
                  <w:t>https://creativecommons.org/licenses/by-nc-nd/4.0</w:t>
                </w:r>
              </w:hyperlink>
              <w:r w:rsidRPr="003D170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)</w:t>
              </w:r>
            </w:p>
            <w:p w14:paraId="69C88CC2" w14:textId="4FBD78C4" w:rsidR="0017435C" w:rsidRPr="00971387" w:rsidRDefault="003D170F" w:rsidP="000D5C20">
              <w:pPr>
                <w:widowControl/>
                <w:autoSpaceDE w:val="0"/>
                <w:autoSpaceDN w:val="0"/>
                <w:adjustRightInd w:val="0"/>
                <w:spacing w:after="220" w:line="220" w:lineRule="exact"/>
                <w:rPr>
                  <w:sz w:val="18"/>
                  <w:szCs w:val="18"/>
                  <w:lang w:val="en-US"/>
                </w:rPr>
              </w:pPr>
              <w:r w:rsidRPr="003D170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Peer-review under responsibility of the scientific committee of the 1</w:t>
              </w:r>
              <w:r w:rsidR="00EB704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2</w:t>
              </w:r>
              <w:r w:rsidRPr="003D170F">
                <w:rPr>
                  <w:rFonts w:ascii="Tahoma" w:eastAsia="Times New Roman" w:hAnsi="Tahoma" w:cs="Tahoma"/>
                  <w:color w:val="000000"/>
                  <w:sz w:val="18"/>
                  <w:szCs w:val="18"/>
                </w:rPr>
                <w:t>th CIRP Global Web Conference</w:t>
              </w:r>
            </w:p>
          </w:sdtContent>
        </w:sdt>
      </w:sdtContent>
    </w:sdt>
    <w:p w14:paraId="4DCCE649" w14:textId="43A95F7F" w:rsidR="00AF4E93" w:rsidRPr="00BD008C" w:rsidRDefault="0017435C" w:rsidP="00AF4E93">
      <w:pPr>
        <w:pStyle w:val="Els-keywords"/>
      </w:pPr>
      <w:r w:rsidRPr="00BD008C">
        <w:t xml:space="preserve"> </w:t>
      </w:r>
      <w:r w:rsidR="00AF4E93" w:rsidRPr="00BD008C">
        <w:rPr>
          <w:i/>
        </w:rPr>
        <w:t>Keywords:</w:t>
      </w:r>
      <w:r w:rsidR="00AF4E93" w:rsidRPr="00BD008C">
        <w:t xml:space="preserve"> </w:t>
      </w:r>
      <w:r w:rsidR="00EB704F">
        <w:rPr>
          <w:rFonts w:hint="eastAsia"/>
          <w:lang w:eastAsia="zh-CN"/>
        </w:rPr>
        <w:t>xxx</w:t>
      </w:r>
    </w:p>
    <w:p w14:paraId="48AB695E" w14:textId="77777777" w:rsidR="00051601" w:rsidRPr="00BD008C" w:rsidRDefault="00051601" w:rsidP="00051601">
      <w:pPr>
        <w:rPr>
          <w:lang w:val="en-US"/>
        </w:rPr>
      </w:pPr>
    </w:p>
    <w:p w14:paraId="72F615BC" w14:textId="77777777" w:rsidR="00AD6F25" w:rsidRPr="00BD008C" w:rsidRDefault="00AD6F25">
      <w:pPr>
        <w:pStyle w:val="Els-1storder-head"/>
        <w:sectPr w:rsidR="00AD6F25" w:rsidRPr="00BD008C" w:rsidSect="00E46DA6">
          <w:headerReference w:type="even" r:id="rId13"/>
          <w:headerReference w:type="default" r:id="rId14"/>
          <w:headerReference w:type="first" r:id="rId15"/>
          <w:footerReference w:type="first" r:id="rId16"/>
          <w:footnotePr>
            <w:numFmt w:val="chicago"/>
          </w:footnotePr>
          <w:type w:val="continuous"/>
          <w:pgSz w:w="11907" w:h="16840" w:code="161"/>
          <w:pgMar w:top="731" w:right="675" w:bottom="1140" w:left="851" w:header="737" w:footer="1134" w:gutter="0"/>
          <w:cols w:space="720"/>
          <w:titlePg/>
          <w:docGrid w:linePitch="360"/>
        </w:sectPr>
      </w:pPr>
    </w:p>
    <w:p w14:paraId="65ACBE49" w14:textId="77777777" w:rsidR="00EB2B15" w:rsidRPr="00BD008C" w:rsidRDefault="00EB2B15" w:rsidP="00F348C1">
      <w:pPr>
        <w:pStyle w:val="Els-reference"/>
        <w:ind w:left="240" w:hanging="240"/>
        <w:jc w:val="both"/>
      </w:pPr>
    </w:p>
    <w:p w14:paraId="2F0CF36D" w14:textId="77777777" w:rsidR="00AD6F25" w:rsidRPr="00BD008C" w:rsidRDefault="00AD6F25">
      <w:pPr>
        <w:pStyle w:val="Els-reference"/>
        <w:ind w:left="245" w:hanging="245"/>
      </w:pPr>
    </w:p>
    <w:p w14:paraId="1EE36E92" w14:textId="77777777" w:rsidR="00AD6F25" w:rsidRPr="00BD008C" w:rsidRDefault="00AD6F25">
      <w:pPr>
        <w:widowControl/>
        <w:autoSpaceDE w:val="0"/>
        <w:autoSpaceDN w:val="0"/>
        <w:adjustRightInd w:val="0"/>
        <w:spacing w:line="200" w:lineRule="exact"/>
        <w:ind w:left="245" w:hanging="245"/>
        <w:jc w:val="both"/>
        <w:rPr>
          <w:sz w:val="16"/>
          <w:szCs w:val="16"/>
          <w:lang w:val="en-IN" w:eastAsia="en-IN"/>
        </w:rPr>
        <w:sectPr w:rsidR="00AD6F25" w:rsidRPr="00BD008C">
          <w:footnotePr>
            <w:numFmt w:val="chicago"/>
          </w:footnotePr>
          <w:type w:val="continuous"/>
          <w:pgSz w:w="11907" w:h="16840" w:code="161"/>
          <w:pgMar w:top="737" w:right="680" w:bottom="1134" w:left="851" w:header="907" w:footer="1253" w:gutter="0"/>
          <w:cols w:num="2" w:space="360"/>
          <w:titlePg/>
          <w:docGrid w:linePitch="360"/>
        </w:sectPr>
      </w:pPr>
    </w:p>
    <w:p w14:paraId="1615A5F1" w14:textId="77777777" w:rsidR="00EB2B15" w:rsidRPr="00BD008C" w:rsidRDefault="00EB2B15">
      <w:pPr>
        <w:widowControl/>
        <w:rPr>
          <w:b/>
        </w:rPr>
      </w:pPr>
    </w:p>
    <w:sectPr w:rsidR="00EB2B15" w:rsidRPr="00BD008C">
      <w:footnotePr>
        <w:numFmt w:val="chicago"/>
      </w:footnotePr>
      <w:type w:val="continuous"/>
      <w:pgSz w:w="11907" w:h="16840" w:code="161"/>
      <w:pgMar w:top="737" w:right="680" w:bottom="1134" w:left="851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A81E8" w14:textId="77777777" w:rsidR="00DD36F8" w:rsidRDefault="00DD36F8">
      <w:r>
        <w:separator/>
      </w:r>
    </w:p>
    <w:p w14:paraId="715666D0" w14:textId="77777777" w:rsidR="00DD36F8" w:rsidRDefault="00DD36F8"/>
  </w:endnote>
  <w:endnote w:type="continuationSeparator" w:id="0">
    <w:p w14:paraId="663802EB" w14:textId="77777777" w:rsidR="00DD36F8" w:rsidRDefault="00DD36F8">
      <w:r>
        <w:continuationSeparator/>
      </w:r>
    </w:p>
    <w:p w14:paraId="0DD4D421" w14:textId="77777777" w:rsidR="00DD36F8" w:rsidRDefault="00DD36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29C255-0278-4E6D-94F8-53D882A2943D}"/>
    <w:embedBold r:id="rId2" w:fontKey="{9D46A3C5-6A04-4C11-950F-0B968C96F62E}"/>
    <w:embedItalic r:id="rId3" w:fontKey="{D592A9AE-4A56-490E-928C-6142566B72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DF1176D-BF83-47EB-99B7-1DDAC67305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D797B83F-9A38-485C-853C-91C22FF8B25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D1D9" w14:textId="578FEB74" w:rsidR="009977FA" w:rsidRDefault="009977FA">
    <w:pPr>
      <w:pStyle w:val="Footer"/>
    </w:pPr>
    <w:r>
      <w:t xml:space="preserve">2212-8271 </w:t>
    </w:r>
    <w:sdt>
      <w:sdtPr>
        <w:id w:val="-1752730739"/>
        <w:lock w:val="contentLocked"/>
        <w:placeholder>
          <w:docPart w:val="298B1FF65A0747FF9CC416089F710DA4"/>
        </w:placeholder>
        <w:group/>
      </w:sdtPr>
      <w:sdtEndPr/>
      <w:sdtContent>
        <w:sdt>
          <w:sdtPr>
            <w:rPr>
              <w:szCs w:val="16"/>
            </w:rPr>
            <w:id w:val="-1232459580"/>
            <w:placeholder>
              <w:docPart w:val="298B1FF65A0747FF9CC416089F710DA4"/>
            </w:placeholder>
          </w:sdtPr>
          <w:sdtEndPr>
            <w:rPr>
              <w:szCs w:val="20"/>
            </w:rPr>
          </w:sdtEndPr>
          <w:sdtContent>
            <w:r w:rsidR="003D170F" w:rsidRPr="003D170F">
              <w:rPr>
                <w:rFonts w:ascii="Tahoma" w:eastAsia="Times New Roman" w:hAnsi="Tahoma" w:cs="Tahoma"/>
                <w:color w:val="000000"/>
                <w:szCs w:val="16"/>
              </w:rPr>
              <w:t>© 202</w:t>
            </w:r>
            <w:r w:rsidR="00EB704F">
              <w:rPr>
                <w:rFonts w:ascii="Tahoma" w:eastAsia="Times New Roman" w:hAnsi="Tahoma" w:cs="Tahoma"/>
                <w:color w:val="000000"/>
                <w:szCs w:val="16"/>
              </w:rPr>
              <w:t>4</w:t>
            </w:r>
            <w:r w:rsidR="003D170F" w:rsidRPr="003D170F">
              <w:rPr>
                <w:rFonts w:ascii="Tahoma" w:eastAsia="Times New Roman" w:hAnsi="Tahoma" w:cs="Tahoma"/>
                <w:color w:val="000000"/>
                <w:szCs w:val="16"/>
              </w:rPr>
              <w:t xml:space="preserve"> The Authors. Published by ELSEVIER B.V.</w:t>
            </w:r>
            <w:r w:rsidR="009C7329" w:rsidRPr="003D170F">
              <w:rPr>
                <w:szCs w:val="16"/>
              </w:rPr>
              <w:br/>
            </w:r>
            <w:r w:rsidR="003D170F" w:rsidRPr="003D170F">
              <w:rPr>
                <w:rFonts w:ascii="Tahoma" w:eastAsia="Times New Roman" w:hAnsi="Tahoma" w:cs="Tahoma"/>
                <w:color w:val="000000"/>
                <w:szCs w:val="16"/>
              </w:rPr>
              <w:t>This is an open access article under the CC BY-NC-ND license (</w:t>
            </w:r>
            <w:hyperlink r:id="rId1" w:tgtFrame="_blank" w:tooltip="Original URL: https://creativecommons.org/licenses/by-nc-nd/4.0. Click or tap if you trust this link." w:history="1">
              <w:r w:rsidR="003D170F" w:rsidRPr="003D170F">
                <w:rPr>
                  <w:rStyle w:val="Hyperlink"/>
                  <w:rFonts w:ascii="Tahoma" w:eastAsia="Times New Roman" w:hAnsi="Tahoma" w:cs="Tahoma"/>
                  <w:szCs w:val="16"/>
                </w:rPr>
                <w:t>https://creativecommons.org/licenses/by-nc-nd/4.0</w:t>
              </w:r>
            </w:hyperlink>
            <w:r w:rsidR="003D170F" w:rsidRPr="003D170F">
              <w:rPr>
                <w:rFonts w:ascii="Tahoma" w:eastAsia="Times New Roman" w:hAnsi="Tahoma" w:cs="Tahoma"/>
                <w:color w:val="000000"/>
                <w:szCs w:val="16"/>
              </w:rPr>
              <w:t>)</w:t>
            </w:r>
            <w:r w:rsidR="00761E7E" w:rsidRPr="003D170F">
              <w:rPr>
                <w:spacing w:val="2"/>
                <w:szCs w:val="16"/>
              </w:rPr>
              <w:br/>
            </w:r>
            <w:r w:rsidR="003D170F" w:rsidRPr="003D170F">
              <w:rPr>
                <w:rFonts w:ascii="Tahoma" w:eastAsia="Times New Roman" w:hAnsi="Tahoma" w:cs="Tahoma"/>
                <w:color w:val="000000"/>
                <w:szCs w:val="16"/>
              </w:rPr>
              <w:t>Peer-review under responsibility of the scientific committee of the 1</w:t>
            </w:r>
            <w:r w:rsidR="00EB704F">
              <w:rPr>
                <w:rFonts w:ascii="Tahoma" w:eastAsia="Times New Roman" w:hAnsi="Tahoma" w:cs="Tahoma"/>
                <w:color w:val="000000"/>
                <w:szCs w:val="16"/>
              </w:rPr>
              <w:t>2</w:t>
            </w:r>
            <w:r w:rsidR="003D170F" w:rsidRPr="003D170F">
              <w:rPr>
                <w:rFonts w:ascii="Tahoma" w:eastAsia="Times New Roman" w:hAnsi="Tahoma" w:cs="Tahoma"/>
                <w:color w:val="000000"/>
                <w:szCs w:val="16"/>
              </w:rPr>
              <w:t>th CIRP Global Web Conference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BA152" w14:textId="77777777" w:rsidR="00DD36F8" w:rsidRDefault="00DD36F8">
      <w:pPr>
        <w:pStyle w:val="Footer"/>
        <w:rPr>
          <w:lang w:val="en-GB"/>
        </w:rPr>
      </w:pPr>
      <w:r>
        <w:rPr>
          <w:lang w:val="en-GB" w:eastAsia="zh-CN"/>
        </w:rPr>
        <w:drawing>
          <wp:inline distT="0" distB="0" distL="0" distR="0" wp14:anchorId="6309AA77" wp14:editId="04DD82E8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8717F" w14:textId="77777777" w:rsidR="00DD36F8" w:rsidRDefault="00DD36F8"/>
  </w:footnote>
  <w:footnote w:type="continuationSeparator" w:id="0">
    <w:p w14:paraId="09CE5B0F" w14:textId="77777777" w:rsidR="00DD36F8" w:rsidRDefault="00DD36F8">
      <w:r>
        <w:continuationSeparator/>
      </w:r>
    </w:p>
    <w:p w14:paraId="4C881734" w14:textId="77777777" w:rsidR="00DD36F8" w:rsidRDefault="00DD36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43143" w14:textId="77777777" w:rsidR="009977FA" w:rsidRDefault="009977FA">
    <w:pPr>
      <w:pStyle w:val="Header"/>
      <w:tabs>
        <w:tab w:val="center" w:pos="4920"/>
      </w:tabs>
      <w:spacing w:line="200" w:lineRule="exact"/>
      <w:rPr>
        <w:i w:val="0"/>
        <w:iCs/>
      </w:rPr>
    </w:pP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D84DD4">
      <w:rPr>
        <w:rStyle w:val="PageNumber"/>
        <w:i w:val="0"/>
      </w:rPr>
      <w:t>2</w:t>
    </w:r>
    <w:r>
      <w:rPr>
        <w:rStyle w:val="PageNumber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  <w:lang w:eastAsia="zh-CN"/>
      </w:rPr>
      <w:t>201</w:t>
    </w:r>
    <w:r w:rsidR="009B1AC7">
      <w:rPr>
        <w:lang w:eastAsia="zh-CN"/>
      </w:rPr>
      <w:t>9</w:t>
    </w:r>
    <w:r>
      <w:t>) 000–000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50CB2" w14:textId="77777777" w:rsidR="009977FA" w:rsidRDefault="009977FA">
    <w:pPr>
      <w:pStyle w:val="Header"/>
      <w:tabs>
        <w:tab w:val="clear" w:pos="9356"/>
        <w:tab w:val="center" w:pos="4920"/>
        <w:tab w:val="right" w:pos="10320"/>
      </w:tabs>
      <w:spacing w:line="200" w:lineRule="exac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>
      <w:rPr>
        <w:iCs/>
        <w:szCs w:val="16"/>
      </w:rPr>
      <w:t xml:space="preserve">Procedia CIRP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B1AC7">
      <w:rPr>
        <w:lang w:eastAsia="zh-CN"/>
      </w:rPr>
      <w:t>9</w:t>
    </w:r>
    <w:r>
      <w:t>) 000–000</w:t>
    </w:r>
    <w:r>
      <w:tab/>
      <w:t xml:space="preserve"> </w:t>
    </w: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D84DD4">
      <w:rPr>
        <w:rStyle w:val="PageNumber"/>
        <w:i w:val="0"/>
      </w:rPr>
      <w:t>3</w:t>
    </w:r>
    <w:r>
      <w:rPr>
        <w:rStyle w:val="PageNumber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3418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6535"/>
      <w:gridCol w:w="6535"/>
      <w:gridCol w:w="6535"/>
      <w:gridCol w:w="2548"/>
    </w:tblGrid>
    <w:tr w:rsidR="009977FA" w14:paraId="2BA7C63E" w14:textId="77777777">
      <w:trPr>
        <w:trHeight w:val="1446"/>
      </w:trPr>
      <w:tc>
        <w:tcPr>
          <w:tcW w:w="1265" w:type="dxa"/>
        </w:tcPr>
        <w:p w14:paraId="3C6A12E6" w14:textId="77777777" w:rsidR="009977FA" w:rsidRDefault="009977FA">
          <w:pPr>
            <w:pStyle w:val="Header"/>
            <w:ind w:hanging="108"/>
            <w:rPr>
              <w:sz w:val="10"/>
            </w:rPr>
          </w:pPr>
          <w:r>
            <w:rPr>
              <w:lang w:val="en-GB" w:eastAsia="zh-CN"/>
            </w:rPr>
            <w:drawing>
              <wp:inline distT="0" distB="0" distL="0" distR="0" wp14:anchorId="40F3B26E" wp14:editId="60110FFC">
                <wp:extent cx="638175" cy="752475"/>
                <wp:effectExtent l="0" t="0" r="9525" b="9525"/>
                <wp:docPr id="3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5" w:type="dxa"/>
        </w:tcPr>
        <w:p w14:paraId="4C63E4AF" w14:textId="77777777" w:rsidR="009977FA" w:rsidRDefault="009977FA">
          <w:pPr>
            <w:pStyle w:val="Header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  <w:r>
            <w:rPr>
              <w:rFonts w:ascii="Arial" w:hAnsi="Arial" w:cs="Arial"/>
              <w:i w:val="0"/>
              <w:iCs/>
              <w:sz w:val="18"/>
            </w:rPr>
            <w:t xml:space="preserve">Available online at </w:t>
          </w:r>
          <w:hyperlink r:id="rId2" w:history="1">
            <w:r>
              <w:rPr>
                <w:rStyle w:val="Hyperlink"/>
                <w:rFonts w:ascii="Arial" w:hAnsi="Arial" w:cs="Arial"/>
                <w:i w:val="0"/>
                <w:iCs/>
                <w:color w:val="0000FF"/>
                <w:sz w:val="18"/>
              </w:rPr>
              <w:t>www.sciencedirect.com</w:t>
            </w:r>
          </w:hyperlink>
        </w:p>
        <w:p w14:paraId="2F48F354" w14:textId="77777777" w:rsidR="009977FA" w:rsidRDefault="009977FA" w:rsidP="00F81649">
          <w:pPr>
            <w:pStyle w:val="Header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14:paraId="1CABAA9F" w14:textId="3D887E2F" w:rsidR="009977FA" w:rsidRDefault="009977FA" w:rsidP="003D170F">
          <w:pPr>
            <w:pStyle w:val="Header"/>
            <w:spacing w:before="200" w:beforeAutospacing="0" w:after="0" w:line="200" w:lineRule="exact"/>
            <w:jc w:val="center"/>
            <w:rPr>
              <w:i w:val="0"/>
              <w:iCs/>
              <w:szCs w:val="16"/>
            </w:rPr>
          </w:pPr>
          <w:r>
            <w:rPr>
              <w:i w:val="0"/>
              <w:iCs/>
              <w:szCs w:val="16"/>
            </w:rPr>
            <w:t>Procedia CIRP 00 (20</w:t>
          </w:r>
          <w:r w:rsidR="00C0147C">
            <w:rPr>
              <w:i w:val="0"/>
              <w:iCs/>
              <w:szCs w:val="16"/>
              <w:lang w:eastAsia="zh-CN"/>
            </w:rPr>
            <w:t>2</w:t>
          </w:r>
          <w:r w:rsidR="00EB704F">
            <w:rPr>
              <w:i w:val="0"/>
              <w:iCs/>
              <w:szCs w:val="16"/>
              <w:lang w:eastAsia="zh-CN"/>
            </w:rPr>
            <w:t>4</w:t>
          </w:r>
          <w:r>
            <w:rPr>
              <w:i w:val="0"/>
              <w:iCs/>
              <w:szCs w:val="16"/>
            </w:rPr>
            <w:t>) 000–000</w:t>
          </w:r>
        </w:p>
      </w:tc>
      <w:tc>
        <w:tcPr>
          <w:tcW w:w="6535" w:type="dxa"/>
        </w:tcPr>
        <w:p w14:paraId="00BD45B8" w14:textId="77777777" w:rsidR="009977FA" w:rsidRDefault="009977FA" w:rsidP="00017B85">
          <w:pPr>
            <w:pStyle w:val="Header"/>
            <w:tabs>
              <w:tab w:val="left" w:pos="132"/>
              <w:tab w:val="left" w:pos="1932"/>
              <w:tab w:val="left" w:pos="2142"/>
              <w:tab w:val="left" w:pos="2322"/>
              <w:tab w:val="left" w:pos="2487"/>
            </w:tabs>
            <w:spacing w:before="80" w:beforeAutospacing="0" w:after="0" w:line="240" w:lineRule="auto"/>
            <w:ind w:left="-125" w:firstLine="862"/>
            <w:rPr>
              <w:i w:val="0"/>
              <w:iCs/>
            </w:rPr>
          </w:pPr>
          <w:r>
            <w:rPr>
              <w:i w:val="0"/>
              <w:iCs/>
              <w:lang w:val="en-GB" w:eastAsia="zh-CN"/>
            </w:rPr>
            <w:drawing>
              <wp:inline distT="0" distB="0" distL="0" distR="0" wp14:anchorId="099F1137" wp14:editId="36641637">
                <wp:extent cx="1024128" cy="757123"/>
                <wp:effectExtent l="0" t="0" r="5080" b="508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cir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128" cy="757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i w:val="0"/>
              <w:iCs/>
            </w:rPr>
            <w:t xml:space="preserve"> </w:t>
          </w:r>
          <w:r>
            <w:rPr>
              <w:i w:val="0"/>
              <w:iCs/>
            </w:rPr>
            <w:br/>
            <w:t xml:space="preserve">     www.elsevier.com/locate/procedia</w:t>
          </w:r>
        </w:p>
        <w:p w14:paraId="782860E8" w14:textId="77777777" w:rsidR="009977FA" w:rsidRDefault="009977FA" w:rsidP="00017B85">
          <w:pPr>
            <w:pStyle w:val="Header"/>
            <w:tabs>
              <w:tab w:val="left" w:pos="1932"/>
              <w:tab w:val="left" w:pos="2148"/>
              <w:tab w:val="left" w:pos="2487"/>
            </w:tabs>
            <w:spacing w:before="80" w:beforeAutospacing="0" w:after="0" w:line="240" w:lineRule="auto"/>
            <w:ind w:left="-125" w:firstLine="3"/>
            <w:rPr>
              <w:i w:val="0"/>
              <w:iCs/>
            </w:rPr>
          </w:pPr>
          <w:r>
            <w:rPr>
              <w:i w:val="0"/>
              <w:iCs/>
            </w:rPr>
            <w:t xml:space="preserve">  </w:t>
          </w:r>
        </w:p>
      </w:tc>
      <w:tc>
        <w:tcPr>
          <w:tcW w:w="6535" w:type="dxa"/>
        </w:tcPr>
        <w:p w14:paraId="401AA5E9" w14:textId="77777777" w:rsidR="009977FA" w:rsidRDefault="009977FA">
          <w:pPr>
            <w:pStyle w:val="Header"/>
            <w:spacing w:before="0" w:beforeAutospacing="0" w:after="0" w:line="200" w:lineRule="exact"/>
            <w:jc w:val="center"/>
            <w:rPr>
              <w:i w:val="0"/>
              <w:iCs/>
              <w:szCs w:val="16"/>
            </w:rPr>
          </w:pPr>
        </w:p>
      </w:tc>
      <w:tc>
        <w:tcPr>
          <w:tcW w:w="2548" w:type="dxa"/>
        </w:tcPr>
        <w:p w14:paraId="595BA3CD" w14:textId="77777777" w:rsidR="009977FA" w:rsidRDefault="009977FA">
          <w:pPr>
            <w:pStyle w:val="Header"/>
            <w:tabs>
              <w:tab w:val="left" w:pos="1932"/>
              <w:tab w:val="left" w:pos="2292"/>
            </w:tabs>
            <w:spacing w:before="80" w:beforeAutospacing="0" w:after="0" w:line="240" w:lineRule="auto"/>
            <w:ind w:left="-125" w:right="-108" w:firstLine="722"/>
            <w:rPr>
              <w:i w:val="0"/>
              <w:iCs/>
            </w:rPr>
          </w:pPr>
          <w:r>
            <w:rPr>
              <w:lang w:val="en-GB" w:eastAsia="zh-CN"/>
            </w:rPr>
            <w:drawing>
              <wp:inline distT="0" distB="0" distL="0" distR="0" wp14:anchorId="38B50E67" wp14:editId="14F657C4">
                <wp:extent cx="1190625" cy="771525"/>
                <wp:effectExtent l="0" t="0" r="9525" b="9525"/>
                <wp:docPr id="6" name="Picture 6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6CF909" w14:textId="77777777" w:rsidR="009977FA" w:rsidRDefault="009977FA">
    <w:pPr>
      <w:pStyle w:val="Header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500842">
    <w:abstractNumId w:val="6"/>
  </w:num>
  <w:num w:numId="2" w16cid:durableId="1245839977">
    <w:abstractNumId w:val="6"/>
  </w:num>
  <w:num w:numId="3" w16cid:durableId="886600277">
    <w:abstractNumId w:val="6"/>
  </w:num>
  <w:num w:numId="4" w16cid:durableId="210700502">
    <w:abstractNumId w:val="6"/>
  </w:num>
  <w:num w:numId="5" w16cid:durableId="1826235613">
    <w:abstractNumId w:val="0"/>
  </w:num>
  <w:num w:numId="6" w16cid:durableId="1999112994">
    <w:abstractNumId w:val="2"/>
  </w:num>
  <w:num w:numId="7" w16cid:durableId="2100061866">
    <w:abstractNumId w:val="7"/>
  </w:num>
  <w:num w:numId="8" w16cid:durableId="1171723973">
    <w:abstractNumId w:val="1"/>
  </w:num>
  <w:num w:numId="9" w16cid:durableId="165094641">
    <w:abstractNumId w:val="4"/>
  </w:num>
  <w:num w:numId="10" w16cid:durableId="594435861">
    <w:abstractNumId w:val="13"/>
  </w:num>
  <w:num w:numId="11" w16cid:durableId="526798285">
    <w:abstractNumId w:val="12"/>
  </w:num>
  <w:num w:numId="12" w16cid:durableId="1007369593">
    <w:abstractNumId w:val="6"/>
  </w:num>
  <w:num w:numId="13" w16cid:durableId="2064909112">
    <w:abstractNumId w:val="6"/>
  </w:num>
  <w:num w:numId="14" w16cid:durableId="798106242">
    <w:abstractNumId w:val="6"/>
  </w:num>
  <w:num w:numId="15" w16cid:durableId="1416703994">
    <w:abstractNumId w:val="6"/>
  </w:num>
  <w:num w:numId="16" w16cid:durableId="1157455065">
    <w:abstractNumId w:val="0"/>
  </w:num>
  <w:num w:numId="17" w16cid:durableId="664630316">
    <w:abstractNumId w:val="2"/>
  </w:num>
  <w:num w:numId="18" w16cid:durableId="1938753908">
    <w:abstractNumId w:val="7"/>
  </w:num>
  <w:num w:numId="19" w16cid:durableId="1452742730">
    <w:abstractNumId w:val="1"/>
  </w:num>
  <w:num w:numId="20" w16cid:durableId="1853102770">
    <w:abstractNumId w:val="4"/>
  </w:num>
  <w:num w:numId="21" w16cid:durableId="1705447605">
    <w:abstractNumId w:val="0"/>
  </w:num>
  <w:num w:numId="22" w16cid:durableId="1706099459">
    <w:abstractNumId w:val="6"/>
  </w:num>
  <w:num w:numId="23" w16cid:durableId="617683721">
    <w:abstractNumId w:val="6"/>
  </w:num>
  <w:num w:numId="24" w16cid:durableId="580065455">
    <w:abstractNumId w:val="6"/>
  </w:num>
  <w:num w:numId="25" w16cid:durableId="1592853431">
    <w:abstractNumId w:val="6"/>
  </w:num>
  <w:num w:numId="26" w16cid:durableId="325937473">
    <w:abstractNumId w:val="10"/>
  </w:num>
  <w:num w:numId="27" w16cid:durableId="97140037">
    <w:abstractNumId w:val="11"/>
  </w:num>
  <w:num w:numId="28" w16cid:durableId="661858170">
    <w:abstractNumId w:val="3"/>
  </w:num>
  <w:num w:numId="29" w16cid:durableId="945306734">
    <w:abstractNumId w:val="5"/>
  </w:num>
  <w:num w:numId="30" w16cid:durableId="1026753706">
    <w:abstractNumId w:val="9"/>
  </w:num>
  <w:num w:numId="31" w16cid:durableId="1232084282">
    <w:abstractNumId w:val="1"/>
  </w:num>
  <w:num w:numId="32" w16cid:durableId="619999363">
    <w:abstractNumId w:val="8"/>
  </w:num>
  <w:num w:numId="33" w16cid:durableId="15350781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embedSystemFonts/>
  <w:saveSubsetFonts/>
  <w:mirrorMargins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30721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1EC1"/>
    <w:rsid w:val="00013E0F"/>
    <w:rsid w:val="00016133"/>
    <w:rsid w:val="00017B85"/>
    <w:rsid w:val="0002052E"/>
    <w:rsid w:val="0002422E"/>
    <w:rsid w:val="00027565"/>
    <w:rsid w:val="00034A14"/>
    <w:rsid w:val="0004134E"/>
    <w:rsid w:val="00051601"/>
    <w:rsid w:val="00054B3D"/>
    <w:rsid w:val="000603E5"/>
    <w:rsid w:val="00072AAA"/>
    <w:rsid w:val="000741C6"/>
    <w:rsid w:val="000758E0"/>
    <w:rsid w:val="00083119"/>
    <w:rsid w:val="000B0910"/>
    <w:rsid w:val="000B137C"/>
    <w:rsid w:val="000C1409"/>
    <w:rsid w:val="000D5C20"/>
    <w:rsid w:val="000D6A12"/>
    <w:rsid w:val="000E1144"/>
    <w:rsid w:val="001137A5"/>
    <w:rsid w:val="00124DA8"/>
    <w:rsid w:val="0013185B"/>
    <w:rsid w:val="001446AE"/>
    <w:rsid w:val="00167193"/>
    <w:rsid w:val="0017087B"/>
    <w:rsid w:val="00173E1A"/>
    <w:rsid w:val="0017435C"/>
    <w:rsid w:val="00193D78"/>
    <w:rsid w:val="001B2097"/>
    <w:rsid w:val="001B6E7B"/>
    <w:rsid w:val="001C23BE"/>
    <w:rsid w:val="001C578C"/>
    <w:rsid w:val="001E0063"/>
    <w:rsid w:val="001F168C"/>
    <w:rsid w:val="002018EA"/>
    <w:rsid w:val="002277A2"/>
    <w:rsid w:val="002302A1"/>
    <w:rsid w:val="00234053"/>
    <w:rsid w:val="002646C7"/>
    <w:rsid w:val="002F0881"/>
    <w:rsid w:val="00317343"/>
    <w:rsid w:val="003314CF"/>
    <w:rsid w:val="0033311E"/>
    <w:rsid w:val="00356CDD"/>
    <w:rsid w:val="003D170F"/>
    <w:rsid w:val="003E4FE0"/>
    <w:rsid w:val="003F59E7"/>
    <w:rsid w:val="0041504A"/>
    <w:rsid w:val="00417417"/>
    <w:rsid w:val="00422082"/>
    <w:rsid w:val="00430D2A"/>
    <w:rsid w:val="004372B4"/>
    <w:rsid w:val="00442132"/>
    <w:rsid w:val="00444D1A"/>
    <w:rsid w:val="00451CEA"/>
    <w:rsid w:val="00493EFD"/>
    <w:rsid w:val="00495430"/>
    <w:rsid w:val="004A0A4E"/>
    <w:rsid w:val="004A52CA"/>
    <w:rsid w:val="004B25DF"/>
    <w:rsid w:val="004C1DD6"/>
    <w:rsid w:val="004F36FB"/>
    <w:rsid w:val="004F6A10"/>
    <w:rsid w:val="0050361C"/>
    <w:rsid w:val="00526D14"/>
    <w:rsid w:val="00542043"/>
    <w:rsid w:val="00557447"/>
    <w:rsid w:val="00563EB4"/>
    <w:rsid w:val="00572A7A"/>
    <w:rsid w:val="0057382D"/>
    <w:rsid w:val="005968EA"/>
    <w:rsid w:val="005974E5"/>
    <w:rsid w:val="005B7D04"/>
    <w:rsid w:val="005E7CE3"/>
    <w:rsid w:val="00611895"/>
    <w:rsid w:val="00626725"/>
    <w:rsid w:val="00630DA9"/>
    <w:rsid w:val="00652AD2"/>
    <w:rsid w:val="006746CF"/>
    <w:rsid w:val="00676967"/>
    <w:rsid w:val="0068513E"/>
    <w:rsid w:val="00686B16"/>
    <w:rsid w:val="00690D18"/>
    <w:rsid w:val="00697FFC"/>
    <w:rsid w:val="006A54A8"/>
    <w:rsid w:val="006D3EE5"/>
    <w:rsid w:val="00723227"/>
    <w:rsid w:val="0072368E"/>
    <w:rsid w:val="007333E5"/>
    <w:rsid w:val="00757D4F"/>
    <w:rsid w:val="00761E7E"/>
    <w:rsid w:val="007925ED"/>
    <w:rsid w:val="007A047F"/>
    <w:rsid w:val="007A1679"/>
    <w:rsid w:val="007B4855"/>
    <w:rsid w:val="007D427C"/>
    <w:rsid w:val="007E1FC7"/>
    <w:rsid w:val="007E6A72"/>
    <w:rsid w:val="007F28AB"/>
    <w:rsid w:val="00805279"/>
    <w:rsid w:val="00814171"/>
    <w:rsid w:val="00842EF7"/>
    <w:rsid w:val="00853199"/>
    <w:rsid w:val="00867C0E"/>
    <w:rsid w:val="00895C9D"/>
    <w:rsid w:val="00900DFE"/>
    <w:rsid w:val="00901D61"/>
    <w:rsid w:val="00902534"/>
    <w:rsid w:val="00925A11"/>
    <w:rsid w:val="00927A96"/>
    <w:rsid w:val="00937617"/>
    <w:rsid w:val="00956798"/>
    <w:rsid w:val="00971387"/>
    <w:rsid w:val="00973494"/>
    <w:rsid w:val="00973B83"/>
    <w:rsid w:val="009835C1"/>
    <w:rsid w:val="009977FA"/>
    <w:rsid w:val="009B1AC7"/>
    <w:rsid w:val="009B3538"/>
    <w:rsid w:val="009B7CF7"/>
    <w:rsid w:val="009C0CAE"/>
    <w:rsid w:val="009C7329"/>
    <w:rsid w:val="00A00CB0"/>
    <w:rsid w:val="00A16A75"/>
    <w:rsid w:val="00A27684"/>
    <w:rsid w:val="00A350CE"/>
    <w:rsid w:val="00A4463B"/>
    <w:rsid w:val="00A70164"/>
    <w:rsid w:val="00AA253B"/>
    <w:rsid w:val="00AA6591"/>
    <w:rsid w:val="00AD6F25"/>
    <w:rsid w:val="00AE2B8E"/>
    <w:rsid w:val="00AE3814"/>
    <w:rsid w:val="00AF4E93"/>
    <w:rsid w:val="00B060CD"/>
    <w:rsid w:val="00B06556"/>
    <w:rsid w:val="00B210B4"/>
    <w:rsid w:val="00B24218"/>
    <w:rsid w:val="00B32FE8"/>
    <w:rsid w:val="00B43766"/>
    <w:rsid w:val="00B95A29"/>
    <w:rsid w:val="00BA0048"/>
    <w:rsid w:val="00BB03D0"/>
    <w:rsid w:val="00BB18D1"/>
    <w:rsid w:val="00BC1776"/>
    <w:rsid w:val="00BD008C"/>
    <w:rsid w:val="00BD1DE8"/>
    <w:rsid w:val="00BD43D2"/>
    <w:rsid w:val="00C0147C"/>
    <w:rsid w:val="00C64528"/>
    <w:rsid w:val="00C6603B"/>
    <w:rsid w:val="00C6741D"/>
    <w:rsid w:val="00C9160B"/>
    <w:rsid w:val="00C97039"/>
    <w:rsid w:val="00CA30CF"/>
    <w:rsid w:val="00CB755D"/>
    <w:rsid w:val="00CC3C9E"/>
    <w:rsid w:val="00CC7810"/>
    <w:rsid w:val="00CD1ECA"/>
    <w:rsid w:val="00CE00C6"/>
    <w:rsid w:val="00CF2457"/>
    <w:rsid w:val="00CF36F0"/>
    <w:rsid w:val="00D00E56"/>
    <w:rsid w:val="00D0309A"/>
    <w:rsid w:val="00D03E1F"/>
    <w:rsid w:val="00D202C0"/>
    <w:rsid w:val="00D211F3"/>
    <w:rsid w:val="00D22C39"/>
    <w:rsid w:val="00D4291D"/>
    <w:rsid w:val="00D42C42"/>
    <w:rsid w:val="00D709CB"/>
    <w:rsid w:val="00D84DD4"/>
    <w:rsid w:val="00DB5D6C"/>
    <w:rsid w:val="00DB6A83"/>
    <w:rsid w:val="00DC3EC2"/>
    <w:rsid w:val="00DC414C"/>
    <w:rsid w:val="00DD36F8"/>
    <w:rsid w:val="00DF3D65"/>
    <w:rsid w:val="00DF749C"/>
    <w:rsid w:val="00E05E38"/>
    <w:rsid w:val="00E33073"/>
    <w:rsid w:val="00E33E48"/>
    <w:rsid w:val="00E34BF1"/>
    <w:rsid w:val="00E46DA6"/>
    <w:rsid w:val="00E52F16"/>
    <w:rsid w:val="00E77062"/>
    <w:rsid w:val="00E96151"/>
    <w:rsid w:val="00EA0B89"/>
    <w:rsid w:val="00EA43B1"/>
    <w:rsid w:val="00EB2B15"/>
    <w:rsid w:val="00EB51C8"/>
    <w:rsid w:val="00EB5F86"/>
    <w:rsid w:val="00EB61D5"/>
    <w:rsid w:val="00EB704F"/>
    <w:rsid w:val="00ED0E46"/>
    <w:rsid w:val="00EF58E2"/>
    <w:rsid w:val="00F0265F"/>
    <w:rsid w:val="00F13616"/>
    <w:rsid w:val="00F348C1"/>
    <w:rsid w:val="00F7701F"/>
    <w:rsid w:val="00F81649"/>
    <w:rsid w:val="00F92979"/>
    <w:rsid w:val="00FC2C28"/>
    <w:rsid w:val="00FD44B1"/>
    <w:rsid w:val="00F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59F3A348"/>
  <w15:docId w15:val="{2FCF1705-D80E-4D62-A835-17277F2E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link w:val="Header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B2B15"/>
    <w:rPr>
      <w:rFonts w:eastAsia="Times New Roman"/>
      <w:kern w:val="14"/>
      <w:lang w:val="en-US" w:eastAsia="en-US"/>
    </w:rPr>
  </w:style>
  <w:style w:type="paragraph" w:styleId="ListParagraph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semiHidden/>
    <w:rsid w:val="00F81649"/>
    <w:rPr>
      <w:i/>
      <w:noProof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s://nam11.safelinks.protection.outlook.com/?url=https%3A%2F%2Fcreativecommons.org%2Flicenses%2Fby-nc-nd%2F4.0&amp;data=05%7C01%7CPROCIR%40elsevier.com%7C82866a52dfd84638d60b08db24443b14%7C9274ee3f94254109a27f9fb15c10675d%7C0%7C0%7C638143648224298168%7CUnknown%7CTWFpbGZsb3d8eyJWIjoiMC4wLjAwMDAiLCJQIjoiV2luMzIiLCJBTiI6Ik1haWwiLCJXVCI6Mn0%3D%7C3000%7C%7C%7C&amp;sdata=F23DRD7DFdP%2FgwArUnZlPBASOeByihzB0FiMeimfgj8%3D&amp;reserved=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nam11.safelinks.protection.outlook.com/?url=https%3A%2F%2Fcreativecommons.org%2Flicenses%2Fby-nc-nd%2F4.0&amp;data=05%7C01%7CPROCIR%40elsevier.com%7C82866a52dfd84638d60b08db24443b14%7C9274ee3f94254109a27f9fb15c10675d%7C0%7C0%7C638143648224298168%7CUnknown%7CTWFpbGZsb3d8eyJWIjoiMC4wLjAwMDAiLCJQIjoiV2luMzIiLCJBTiI6Ik1haWwiLCJXVCI6Mn0%3D%7C3000%7C%7C%7C&amp;sdata=F23DRD7DFdP%2FgwArUnZlPBASOeByihzB0FiMeimfgj8%3D&amp;reserved=0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hyperlink" Target="http://www.sciencedirect.com/science/journal/22128271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8257B-3643-415E-ACF2-94DBB9F84F4C}"/>
      </w:docPartPr>
      <w:docPartBody>
        <w:p w:rsidR="00B5484D" w:rsidRDefault="00100298">
          <w:r w:rsidRPr="005E2B1E">
            <w:rPr>
              <w:rStyle w:val="PlaceholderText"/>
            </w:rPr>
            <w:t>Click here to enter text.</w:t>
          </w:r>
        </w:p>
      </w:docPartBody>
    </w:docPart>
    <w:docPart>
      <w:docPartPr>
        <w:name w:val="F75DF59D736A48978BCEF4FA7B98C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200D4-CA6D-43F7-8069-AF356F7BAD38}"/>
      </w:docPartPr>
      <w:docPartBody>
        <w:p w:rsidR="00B5484D" w:rsidRDefault="00100298" w:rsidP="00100298">
          <w:pPr>
            <w:pStyle w:val="F75DF59D736A48978BCEF4FA7B98CBE5"/>
          </w:pPr>
          <w:r w:rsidRPr="00975F3A">
            <w:rPr>
              <w:rStyle w:val="PlaceholderText"/>
            </w:rPr>
            <w:t>Click here to enter text.</w:t>
          </w:r>
        </w:p>
      </w:docPartBody>
    </w:docPart>
    <w:docPart>
      <w:docPartPr>
        <w:name w:val="298B1FF65A0747FF9CC416089F710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BEC1A-5CC4-41F6-AFFB-EEBBA6B0389F}"/>
      </w:docPartPr>
      <w:docPartBody>
        <w:p w:rsidR="00B5484D" w:rsidRDefault="00100298" w:rsidP="00100298">
          <w:pPr>
            <w:pStyle w:val="298B1FF65A0747FF9CC416089F710DA4"/>
          </w:pPr>
          <w:r w:rsidRPr="00975F3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298"/>
    <w:rsid w:val="00100298"/>
    <w:rsid w:val="0018488F"/>
    <w:rsid w:val="00370D34"/>
    <w:rsid w:val="00395678"/>
    <w:rsid w:val="0044488B"/>
    <w:rsid w:val="004573BB"/>
    <w:rsid w:val="00461B8B"/>
    <w:rsid w:val="004A2EC4"/>
    <w:rsid w:val="005D110C"/>
    <w:rsid w:val="00614A9B"/>
    <w:rsid w:val="0063003C"/>
    <w:rsid w:val="006E21A5"/>
    <w:rsid w:val="0075097F"/>
    <w:rsid w:val="00803ECC"/>
    <w:rsid w:val="008C5066"/>
    <w:rsid w:val="008E280C"/>
    <w:rsid w:val="009A331D"/>
    <w:rsid w:val="009A5523"/>
    <w:rsid w:val="00A17C33"/>
    <w:rsid w:val="00B158AE"/>
    <w:rsid w:val="00B5484D"/>
    <w:rsid w:val="00B84A43"/>
    <w:rsid w:val="00D4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298"/>
    <w:rPr>
      <w:color w:val="808080"/>
    </w:rPr>
  </w:style>
  <w:style w:type="paragraph" w:customStyle="1" w:styleId="F75DF59D736A48978BCEF4FA7B98CBE5">
    <w:name w:val="F75DF59D736A48978BCEF4FA7B98CBE5"/>
    <w:rsid w:val="00100298"/>
  </w:style>
  <w:style w:type="paragraph" w:customStyle="1" w:styleId="298B1FF65A0747FF9CC416089F710DA4">
    <w:name w:val="298B1FF65A0747FF9CC416089F710DA4"/>
    <w:rsid w:val="00100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9ead76-cab0-4a06-b7aa-5e492041a7a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5A03481E42E14E9312245756F250DD" ma:contentTypeVersion="15" ma:contentTypeDescription="Create a new document." ma:contentTypeScope="" ma:versionID="4f1c5713f32d461e91887182fcc1bf12">
  <xsd:schema xmlns:xsd="http://www.w3.org/2001/XMLSchema" xmlns:xs="http://www.w3.org/2001/XMLSchema" xmlns:p="http://schemas.microsoft.com/office/2006/metadata/properties" xmlns:ns3="0ae0c7ae-4c72-416a-ac75-975386a90acb" xmlns:ns4="de9ead76-cab0-4a06-b7aa-5e492041a7ad" targetNamespace="http://schemas.microsoft.com/office/2006/metadata/properties" ma:root="true" ma:fieldsID="f35760f1c11e5e5cdd93e9f0628da3cd" ns3:_="" ns4:_="">
    <xsd:import namespace="0ae0c7ae-4c72-416a-ac75-975386a90acb"/>
    <xsd:import namespace="de9ead76-cab0-4a06-b7aa-5e492041a7a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0c7ae-4c72-416a-ac75-975386a90a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9ead76-cab0-4a06-b7aa-5e492041a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8ECAD8-081B-4D53-8BB4-07874351E06E}">
  <ds:schemaRefs>
    <ds:schemaRef ds:uri="de9ead76-cab0-4a06-b7aa-5e492041a7ad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0ae0c7ae-4c72-416a-ac75-975386a90ac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8D20B9A-9758-4A22-BCC5-D8E4A731E1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76F0CB-1762-4B0F-9F57-4B341945B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e0c7ae-4c72-416a-ac75-975386a90acb"/>
    <ds:schemaRef ds:uri="de9ead76-cab0-4a06-b7aa-5e492041a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B5C007-5612-45CA-9CDB-ADB0D667DF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0</TotalTime>
  <Pages>1</Pages>
  <Words>61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1010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Alasdair Mitchell</cp:lastModifiedBy>
  <cp:revision>2</cp:revision>
  <cp:lastPrinted>2023-03-15T07:29:00Z</cp:lastPrinted>
  <dcterms:created xsi:type="dcterms:W3CDTF">2024-04-18T12:40:00Z</dcterms:created>
  <dcterms:modified xsi:type="dcterms:W3CDTF">2024-04-18T12:40:00Z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0x010100505A03481E42E14E9312245756F250DD</vt:lpwstr>
  </property>
</Properties>
</file>